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1100" w14:textId="77777777" w:rsidR="00CC604B" w:rsidRPr="00CC604B" w:rsidRDefault="00CC604B" w:rsidP="00CC604B">
      <w:pPr>
        <w:widowControl w:val="0"/>
        <w:spacing w:after="0"/>
        <w:jc w:val="center"/>
        <w:rPr>
          <w:b/>
          <w:bCs/>
          <w:sz w:val="24"/>
          <w:szCs w:val="24"/>
        </w:rPr>
      </w:pPr>
      <w:r w:rsidRPr="00CC604B">
        <w:rPr>
          <w:b/>
          <w:bCs/>
          <w:sz w:val="24"/>
          <w:szCs w:val="24"/>
        </w:rPr>
        <w:t>AGREEMENT</w:t>
      </w:r>
    </w:p>
    <w:p w14:paraId="2E74E8F2" w14:textId="77777777" w:rsidR="00CC604B" w:rsidRPr="00CC604B" w:rsidRDefault="00CC604B" w:rsidP="00CC604B">
      <w:pPr>
        <w:widowControl w:val="0"/>
        <w:spacing w:after="0"/>
        <w:jc w:val="center"/>
        <w:rPr>
          <w:bCs/>
          <w:sz w:val="24"/>
          <w:szCs w:val="24"/>
        </w:rPr>
      </w:pPr>
      <w:r w:rsidRPr="00CC604B">
        <w:rPr>
          <w:bCs/>
          <w:sz w:val="24"/>
          <w:szCs w:val="24"/>
        </w:rPr>
        <w:t>about the publication of the manuscript in the international scientific journal</w:t>
      </w:r>
    </w:p>
    <w:p w14:paraId="56194B61" w14:textId="4B75A713" w:rsidR="00CC604B" w:rsidRPr="00CC604B" w:rsidRDefault="00CC604B" w:rsidP="00CC604B">
      <w:pPr>
        <w:widowControl w:val="0"/>
        <w:spacing w:after="0"/>
        <w:jc w:val="center"/>
        <w:rPr>
          <w:b/>
          <w:bCs/>
          <w:sz w:val="28"/>
          <w:szCs w:val="28"/>
        </w:rPr>
      </w:pPr>
      <w:r w:rsidRPr="00CC604B">
        <w:rPr>
          <w:b/>
          <w:sz w:val="28"/>
          <w:szCs w:val="28"/>
        </w:rPr>
        <w:t>"Innovative Economics and Management”</w:t>
      </w:r>
    </w:p>
    <w:p w14:paraId="236D9C4F" w14:textId="77777777" w:rsidR="00CC604B" w:rsidRPr="00CC604B" w:rsidRDefault="00CC604B" w:rsidP="00CC604B">
      <w:pPr>
        <w:widowControl w:val="0"/>
        <w:spacing w:after="0"/>
        <w:rPr>
          <w:sz w:val="24"/>
          <w:szCs w:val="24"/>
        </w:rPr>
      </w:pPr>
    </w:p>
    <w:p w14:paraId="3F1254E5" w14:textId="77777777" w:rsidR="00CC604B" w:rsidRPr="00CC604B" w:rsidRDefault="00CC604B" w:rsidP="00CC604B">
      <w:pPr>
        <w:widowControl w:val="0"/>
        <w:spacing w:after="0"/>
        <w:rPr>
          <w:sz w:val="24"/>
          <w:szCs w:val="24"/>
        </w:rPr>
      </w:pPr>
    </w:p>
    <w:p w14:paraId="3D4FB8FF" w14:textId="77777777" w:rsidR="00CC604B" w:rsidRPr="00CC604B" w:rsidRDefault="00CC604B" w:rsidP="00CC604B">
      <w:pPr>
        <w:widowControl w:val="0"/>
        <w:spacing w:after="0"/>
        <w:rPr>
          <w:sz w:val="24"/>
          <w:szCs w:val="24"/>
        </w:rPr>
      </w:pPr>
      <w:r w:rsidRPr="00CC604B">
        <w:rPr>
          <w:sz w:val="24"/>
          <w:szCs w:val="24"/>
        </w:rPr>
        <w:t xml:space="preserve">Author (s) of the manuscript </w:t>
      </w:r>
    </w:p>
    <w:p w14:paraId="3678E661" w14:textId="77777777" w:rsidR="00CC604B" w:rsidRPr="00CC604B" w:rsidRDefault="00CC604B" w:rsidP="00CC604B">
      <w:pPr>
        <w:widowControl w:val="0"/>
        <w:spacing w:after="0"/>
        <w:rPr>
          <w:sz w:val="24"/>
          <w:szCs w:val="24"/>
        </w:rPr>
      </w:pPr>
    </w:p>
    <w:p w14:paraId="572AE59D" w14:textId="77777777" w:rsidR="00CC604B" w:rsidRPr="00CC604B" w:rsidRDefault="00CC604B" w:rsidP="00CC604B">
      <w:pPr>
        <w:widowControl w:val="0"/>
        <w:spacing w:after="0"/>
        <w:rPr>
          <w:sz w:val="24"/>
          <w:szCs w:val="24"/>
        </w:rPr>
      </w:pPr>
      <w:r w:rsidRPr="00CC604B">
        <w:rPr>
          <w:sz w:val="24"/>
          <w:szCs w:val="24"/>
        </w:rPr>
        <w:t>_______________________________________________________________________________</w:t>
      </w:r>
    </w:p>
    <w:p w14:paraId="23B791BA" w14:textId="77777777" w:rsidR="00CC604B" w:rsidRPr="00CC604B" w:rsidRDefault="00CC604B" w:rsidP="00CC604B">
      <w:pPr>
        <w:widowControl w:val="0"/>
        <w:spacing w:after="0"/>
        <w:jc w:val="center"/>
        <w:rPr>
          <w:i/>
          <w:sz w:val="24"/>
          <w:szCs w:val="24"/>
        </w:rPr>
      </w:pPr>
      <w:r w:rsidRPr="00CC604B">
        <w:rPr>
          <w:i/>
          <w:sz w:val="24"/>
          <w:szCs w:val="24"/>
        </w:rPr>
        <w:t>Specify the names of all authors and full title of the manuscript</w:t>
      </w:r>
    </w:p>
    <w:p w14:paraId="545E504E" w14:textId="77777777" w:rsidR="00CC604B" w:rsidRPr="00CC604B" w:rsidRDefault="00CC604B" w:rsidP="00CC604B">
      <w:pPr>
        <w:widowControl w:val="0"/>
        <w:spacing w:after="0"/>
        <w:jc w:val="both"/>
        <w:rPr>
          <w:sz w:val="24"/>
          <w:szCs w:val="24"/>
        </w:rPr>
      </w:pPr>
      <w:r w:rsidRPr="00CC604B">
        <w:rPr>
          <w:sz w:val="24"/>
          <w:szCs w:val="24"/>
        </w:rPr>
        <w:t>________________________________________________________________________________</w:t>
      </w:r>
    </w:p>
    <w:p w14:paraId="413BA1F8" w14:textId="77777777" w:rsidR="00CC604B" w:rsidRPr="00CC604B" w:rsidRDefault="00CC604B" w:rsidP="00CC604B">
      <w:pPr>
        <w:pStyle w:val="Default"/>
        <w:spacing w:line="276" w:lineRule="auto"/>
        <w:rPr>
          <w:lang w:val="en-US"/>
        </w:rPr>
      </w:pPr>
    </w:p>
    <w:p w14:paraId="27C17492" w14:textId="77777777" w:rsidR="00CC604B" w:rsidRPr="00CC604B" w:rsidRDefault="00CC604B" w:rsidP="00CC604B">
      <w:pPr>
        <w:widowControl w:val="0"/>
        <w:spacing w:after="0" w:line="360" w:lineRule="auto"/>
        <w:jc w:val="both"/>
        <w:rPr>
          <w:b/>
          <w:sz w:val="24"/>
          <w:szCs w:val="24"/>
        </w:rPr>
      </w:pPr>
      <w:r w:rsidRPr="00CC604B">
        <w:rPr>
          <w:sz w:val="24"/>
          <w:szCs w:val="24"/>
        </w:rPr>
        <w:t xml:space="preserve">in case of acceptance for publication in the international scientific journal «Innovative Economics: International Scientific Journal» (hereinafter – journal) </w:t>
      </w:r>
      <w:r w:rsidRPr="00CC604B">
        <w:rPr>
          <w:b/>
          <w:sz w:val="24"/>
          <w:szCs w:val="24"/>
        </w:rPr>
        <w:t>we transfer full rights to editorial board on:</w:t>
      </w:r>
    </w:p>
    <w:p w14:paraId="43A1D7D6" w14:textId="77777777" w:rsidR="00CC604B" w:rsidRPr="00CC604B" w:rsidRDefault="00CC604B" w:rsidP="00CC604B">
      <w:pPr>
        <w:pStyle w:val="Default"/>
        <w:spacing w:line="360" w:lineRule="auto"/>
        <w:ind w:left="567" w:hanging="283"/>
        <w:jc w:val="both"/>
        <w:rPr>
          <w:lang w:val="en-US"/>
        </w:rPr>
      </w:pPr>
      <w:r w:rsidRPr="00CC604B">
        <w:rPr>
          <w:lang w:val="en-US"/>
        </w:rPr>
        <w:t>1. Publishing the electronic version of the manuscript in the journal.</w:t>
      </w:r>
    </w:p>
    <w:p w14:paraId="32E1FB91" w14:textId="0C313AE4" w:rsidR="00CC604B" w:rsidRPr="00CC604B" w:rsidRDefault="00CC604B" w:rsidP="00CC604B">
      <w:pPr>
        <w:pStyle w:val="Default"/>
        <w:spacing w:line="360" w:lineRule="auto"/>
        <w:ind w:left="567" w:hanging="283"/>
        <w:jc w:val="both"/>
        <w:rPr>
          <w:lang w:val="en-US"/>
        </w:rPr>
      </w:pPr>
      <w:r w:rsidRPr="00CC604B">
        <w:rPr>
          <w:lang w:val="en-US"/>
        </w:rPr>
        <w:t>2. Distribution of the electronic version of the manuscript in any language, by any electronic means (including posting on the web-site of the journal in electronic, scientometrics and bibliometric databases, repositories, etc.).</w:t>
      </w:r>
    </w:p>
    <w:p w14:paraId="227CC6D0" w14:textId="77777777" w:rsidR="00CC604B" w:rsidRPr="00CC604B" w:rsidRDefault="00CC604B" w:rsidP="00CC604B">
      <w:pPr>
        <w:widowControl w:val="0"/>
        <w:spacing w:after="0" w:line="360" w:lineRule="auto"/>
        <w:ind w:left="568" w:hanging="284"/>
        <w:jc w:val="both"/>
        <w:rPr>
          <w:sz w:val="24"/>
          <w:szCs w:val="24"/>
        </w:rPr>
      </w:pPr>
      <w:r w:rsidRPr="00CC604B">
        <w:rPr>
          <w:sz w:val="24"/>
          <w:szCs w:val="24"/>
        </w:rPr>
        <w:t>3. Translation of manuscript or individual elements in other languages (other than the original language), publication and distribution of its electronic version.</w:t>
      </w:r>
    </w:p>
    <w:p w14:paraId="27E3EAF0" w14:textId="77777777" w:rsidR="00CC604B" w:rsidRPr="00CC604B" w:rsidRDefault="00CC604B" w:rsidP="00CC604B">
      <w:pPr>
        <w:pStyle w:val="Default"/>
        <w:spacing w:line="360" w:lineRule="auto"/>
        <w:ind w:left="567" w:hanging="283"/>
        <w:jc w:val="both"/>
        <w:rPr>
          <w:lang w:val="en-US"/>
        </w:rPr>
      </w:pPr>
      <w:r w:rsidRPr="00CC604B">
        <w:rPr>
          <w:lang w:val="en-US"/>
        </w:rPr>
        <w:t>4. The processing of author`s personal data, including transfer to third parties, selected by journal for purposes related to the processing of provided information, as well as for distribution of the magazine and scientific achievements of its authors.</w:t>
      </w:r>
    </w:p>
    <w:p w14:paraId="6DB8B6B3" w14:textId="77777777" w:rsidR="00CC604B" w:rsidRPr="00CC604B" w:rsidRDefault="00CC604B" w:rsidP="00CC604B">
      <w:pPr>
        <w:widowControl w:val="0"/>
        <w:spacing w:after="0" w:line="360" w:lineRule="auto"/>
        <w:ind w:firstLine="567"/>
        <w:jc w:val="both"/>
        <w:rPr>
          <w:b/>
          <w:sz w:val="24"/>
          <w:szCs w:val="24"/>
        </w:rPr>
      </w:pPr>
      <w:r w:rsidRPr="00CC604B">
        <w:rPr>
          <w:b/>
          <w:sz w:val="24"/>
          <w:szCs w:val="24"/>
        </w:rPr>
        <w:t>We certify that:</w:t>
      </w:r>
    </w:p>
    <w:p w14:paraId="6245F619" w14:textId="77777777" w:rsidR="00CC604B" w:rsidRPr="00CC604B" w:rsidRDefault="00CC604B" w:rsidP="00CC604B">
      <w:pPr>
        <w:pStyle w:val="Default"/>
        <w:spacing w:line="360" w:lineRule="auto"/>
        <w:ind w:left="567" w:hanging="283"/>
        <w:jc w:val="both"/>
        <w:rPr>
          <w:lang w:val="en-US"/>
        </w:rPr>
      </w:pPr>
      <w:r w:rsidRPr="00CC604B">
        <w:rPr>
          <w:lang w:val="en-US"/>
        </w:rPr>
        <w:t>1. This manuscript is original, not previously published and/or submitted for editions publication in any other, and written specifically for the journal.</w:t>
      </w:r>
    </w:p>
    <w:p w14:paraId="30FF0DB3" w14:textId="77777777" w:rsidR="00CC604B" w:rsidRPr="00CC604B" w:rsidRDefault="00CC604B" w:rsidP="00CC604B">
      <w:pPr>
        <w:pStyle w:val="Default"/>
        <w:spacing w:line="360" w:lineRule="auto"/>
        <w:ind w:left="567" w:hanging="283"/>
        <w:jc w:val="both"/>
        <w:rPr>
          <w:lang w:val="en-US"/>
        </w:rPr>
      </w:pPr>
      <w:r w:rsidRPr="00CC604B">
        <w:rPr>
          <w:lang w:val="en-US"/>
        </w:rPr>
        <w:t>2. This manuscript does not infringe the copyright of other persons or organizations.</w:t>
      </w:r>
    </w:p>
    <w:p w14:paraId="43BD6617" w14:textId="77777777" w:rsidR="00CC604B" w:rsidRPr="00CC604B" w:rsidRDefault="00CC604B" w:rsidP="00CC604B">
      <w:pPr>
        <w:pStyle w:val="Default"/>
        <w:widowControl w:val="0"/>
        <w:spacing w:line="360" w:lineRule="auto"/>
        <w:ind w:left="567" w:hanging="283"/>
        <w:jc w:val="both"/>
        <w:rPr>
          <w:lang w:val="en-US"/>
        </w:rPr>
      </w:pPr>
      <w:r w:rsidRPr="00CC604B">
        <w:rPr>
          <w:lang w:val="en-US"/>
        </w:rPr>
        <w:t>3. Responsibility for the selection, accuracy and quality of translation given in the manuscript facts, quotations, statistics, dates, names, place names and other information, as well as the disclosure of data that is not subject to open publication is on are the authors directly.</w:t>
      </w:r>
    </w:p>
    <w:p w14:paraId="540266EE" w14:textId="77777777" w:rsidR="00CC604B" w:rsidRPr="00CC604B" w:rsidRDefault="00CC604B" w:rsidP="00CC604B">
      <w:pPr>
        <w:pStyle w:val="Default"/>
        <w:widowControl w:val="0"/>
        <w:spacing w:line="360" w:lineRule="auto"/>
        <w:ind w:left="567" w:hanging="283"/>
        <w:jc w:val="both"/>
        <w:rPr>
          <w:lang w:val="en-US"/>
        </w:rPr>
      </w:pPr>
      <w:r w:rsidRPr="00CC604B">
        <w:rPr>
          <w:lang w:val="en-US"/>
        </w:rPr>
        <w:t>4. By signing this agreement, the authors are informed about the purpose of the processing of personal data and on the fact that the data included in the database of sponsors of the journal by placing them on the journal web-site, owned by the editorial board of the journal and, in this connection, the authors do not require further written information on the above circumstances.</w:t>
      </w:r>
    </w:p>
    <w:p w14:paraId="7B33ABD9" w14:textId="77777777" w:rsidR="00CC604B" w:rsidRPr="00CC604B" w:rsidRDefault="00CC604B" w:rsidP="00CC604B">
      <w:pPr>
        <w:pStyle w:val="Default"/>
        <w:spacing w:line="360" w:lineRule="auto"/>
        <w:ind w:firstLine="567"/>
        <w:jc w:val="both"/>
        <w:rPr>
          <w:b/>
          <w:lang w:val="en-US"/>
        </w:rPr>
      </w:pPr>
      <w:r w:rsidRPr="00CC604B">
        <w:rPr>
          <w:b/>
          <w:lang w:val="en-US"/>
        </w:rPr>
        <w:t>The following agreement was reached with the editorial board</w:t>
      </w:r>
    </w:p>
    <w:p w14:paraId="0854998C" w14:textId="77777777" w:rsidR="00CC604B" w:rsidRPr="00CC604B" w:rsidRDefault="00CC604B" w:rsidP="00CC604B">
      <w:pPr>
        <w:pStyle w:val="Default"/>
        <w:spacing w:line="360" w:lineRule="auto"/>
        <w:ind w:left="567" w:hanging="283"/>
        <w:jc w:val="both"/>
        <w:rPr>
          <w:lang w:val="en-US"/>
        </w:rPr>
      </w:pPr>
      <w:r w:rsidRPr="00CC604B">
        <w:rPr>
          <w:lang w:val="en-US"/>
        </w:rPr>
        <w:lastRenderedPageBreak/>
        <w:t>1. With the transfer of the manuscript for publication in the journal authors automatically accept all terms of this Agreement, and the agreement is concluded.</w:t>
      </w:r>
    </w:p>
    <w:p w14:paraId="30935120" w14:textId="77777777" w:rsidR="00CC604B" w:rsidRPr="00CC604B" w:rsidRDefault="00CC604B" w:rsidP="00CC604B">
      <w:pPr>
        <w:pStyle w:val="Default"/>
        <w:spacing w:after="17" w:line="360" w:lineRule="auto"/>
        <w:ind w:left="567" w:hanging="283"/>
        <w:jc w:val="both"/>
        <w:rPr>
          <w:lang w:val="en-US"/>
        </w:rPr>
      </w:pPr>
      <w:r w:rsidRPr="00CC604B">
        <w:rPr>
          <w:lang w:val="en-US"/>
        </w:rPr>
        <w:t>2. The date of the conclusion of this Agreement is the date of transfer of the manuscript to the editorial board through the web-site of the journal, e-mail or in electronic form directly to the journal.</w:t>
      </w:r>
    </w:p>
    <w:p w14:paraId="1E9BF41F" w14:textId="77777777" w:rsidR="00CC604B" w:rsidRPr="00CC604B" w:rsidRDefault="00CC604B" w:rsidP="00CC604B">
      <w:pPr>
        <w:pStyle w:val="Default"/>
        <w:spacing w:line="360" w:lineRule="auto"/>
        <w:ind w:left="567" w:hanging="283"/>
        <w:jc w:val="both"/>
        <w:rPr>
          <w:lang w:val="en-US"/>
        </w:rPr>
      </w:pPr>
      <w:r w:rsidRPr="00CC604B">
        <w:rPr>
          <w:lang w:val="en-US"/>
        </w:rPr>
        <w:t>3. Agreement is concluded for an indefinite period.</w:t>
      </w:r>
    </w:p>
    <w:p w14:paraId="5FF10547" w14:textId="77777777" w:rsidR="00CC604B" w:rsidRPr="00CC604B" w:rsidRDefault="00CC604B" w:rsidP="00CC604B">
      <w:pPr>
        <w:pStyle w:val="Default"/>
        <w:spacing w:line="360" w:lineRule="auto"/>
        <w:ind w:left="567" w:hanging="283"/>
        <w:jc w:val="both"/>
        <w:rPr>
          <w:lang w:val="en-US"/>
        </w:rPr>
      </w:pPr>
      <w:smartTag w:uri="urn:schemas-microsoft-com:office:smarttags" w:element="metricconverter">
        <w:smartTagPr>
          <w:attr w:name="ProductID" w:val="4. In"/>
        </w:smartTagPr>
        <w:r w:rsidRPr="00CC604B">
          <w:rPr>
            <w:lang w:val="en-US"/>
          </w:rPr>
          <w:t>4. In</w:t>
        </w:r>
      </w:smartTag>
      <w:r w:rsidRPr="00CC604B">
        <w:rPr>
          <w:lang w:val="en-US"/>
        </w:rPr>
        <w:t xml:space="preserve"> case of other issues that are not covered by this Agreement, authors, founders and editorial board of the journal are governed by the laws of Georgia and norms of scientific ethics.</w:t>
      </w:r>
    </w:p>
    <w:p w14:paraId="3C646197" w14:textId="77777777" w:rsidR="00CC604B" w:rsidRPr="00CC604B" w:rsidRDefault="00CC604B" w:rsidP="00CC604B">
      <w:pPr>
        <w:pStyle w:val="Default"/>
        <w:spacing w:line="276" w:lineRule="auto"/>
        <w:ind w:firstLine="567"/>
        <w:jc w:val="both"/>
        <w:rPr>
          <w:lang w:val="en-US"/>
        </w:rPr>
      </w:pPr>
    </w:p>
    <w:p w14:paraId="7200ADCD" w14:textId="77777777" w:rsidR="00CC604B" w:rsidRPr="00CC604B" w:rsidRDefault="00CC604B" w:rsidP="00CC604B">
      <w:pPr>
        <w:pStyle w:val="Default"/>
        <w:widowControl w:val="0"/>
        <w:spacing w:line="276" w:lineRule="auto"/>
        <w:ind w:firstLine="567"/>
        <w:jc w:val="both"/>
        <w:rPr>
          <w:lang w:val="en-US"/>
        </w:rPr>
      </w:pPr>
    </w:p>
    <w:p w14:paraId="1F188A69" w14:textId="77777777" w:rsidR="00CC604B" w:rsidRPr="00CC604B" w:rsidRDefault="00CC604B" w:rsidP="00CC604B">
      <w:pPr>
        <w:widowControl w:val="0"/>
        <w:spacing w:after="0"/>
        <w:rPr>
          <w:sz w:val="24"/>
          <w:szCs w:val="24"/>
        </w:rPr>
      </w:pPr>
      <w:r w:rsidRPr="00CC604B">
        <w:rPr>
          <w:sz w:val="24"/>
          <w:szCs w:val="24"/>
        </w:rPr>
        <w:t xml:space="preserve">«____» __________ 20__ </w:t>
      </w:r>
      <w:r w:rsidRPr="00CC604B">
        <w:rPr>
          <w:rStyle w:val="hps"/>
          <w:sz w:val="24"/>
          <w:szCs w:val="24"/>
        </w:rPr>
        <w:t>year</w:t>
      </w:r>
      <w:r w:rsidRPr="00CC604B">
        <w:rPr>
          <w:sz w:val="24"/>
          <w:szCs w:val="24"/>
        </w:rPr>
        <w:t xml:space="preserve"> </w:t>
      </w:r>
      <w:r w:rsidRPr="00CC604B">
        <w:rPr>
          <w:sz w:val="24"/>
          <w:szCs w:val="24"/>
        </w:rPr>
        <w:tab/>
      </w:r>
      <w:r w:rsidRPr="00CC604B">
        <w:rPr>
          <w:sz w:val="24"/>
          <w:szCs w:val="24"/>
        </w:rPr>
        <w:tab/>
      </w:r>
      <w:r w:rsidRPr="00CC604B">
        <w:rPr>
          <w:sz w:val="24"/>
          <w:szCs w:val="24"/>
        </w:rPr>
        <w:tab/>
      </w:r>
      <w:r w:rsidRPr="00CC604B">
        <w:rPr>
          <w:sz w:val="24"/>
          <w:szCs w:val="24"/>
        </w:rPr>
        <w:tab/>
      </w:r>
      <w:r w:rsidRPr="00CC604B">
        <w:rPr>
          <w:sz w:val="24"/>
          <w:szCs w:val="24"/>
        </w:rPr>
        <w:tab/>
      </w:r>
      <w:r w:rsidRPr="00CC604B">
        <w:rPr>
          <w:sz w:val="24"/>
          <w:szCs w:val="24"/>
        </w:rPr>
        <w:tab/>
        <w:t xml:space="preserve">      __________________</w:t>
      </w:r>
    </w:p>
    <w:p w14:paraId="0B829838" w14:textId="77777777" w:rsidR="00CC604B" w:rsidRPr="00CC604B" w:rsidRDefault="00CC604B" w:rsidP="00CC604B">
      <w:pPr>
        <w:widowControl w:val="0"/>
        <w:tabs>
          <w:tab w:val="left" w:pos="8222"/>
        </w:tabs>
        <w:spacing w:after="0"/>
        <w:ind w:left="6373" w:firstLine="1141"/>
        <w:jc w:val="center"/>
        <w:rPr>
          <w:i/>
          <w:sz w:val="24"/>
          <w:szCs w:val="24"/>
        </w:rPr>
      </w:pPr>
      <w:r w:rsidRPr="00CC604B">
        <w:rPr>
          <w:i/>
          <w:sz w:val="24"/>
          <w:szCs w:val="24"/>
        </w:rPr>
        <w:t xml:space="preserve">  (Signature)</w:t>
      </w:r>
    </w:p>
    <w:p w14:paraId="2C16470E" w14:textId="77777777" w:rsidR="00CC604B" w:rsidRPr="00CC604B" w:rsidRDefault="00CC604B" w:rsidP="00CC604B">
      <w:pPr>
        <w:widowControl w:val="0"/>
        <w:spacing w:after="0"/>
        <w:ind w:left="6373" w:firstLine="1141"/>
        <w:jc w:val="center"/>
        <w:rPr>
          <w:i/>
          <w:sz w:val="24"/>
          <w:szCs w:val="24"/>
        </w:rPr>
      </w:pPr>
    </w:p>
    <w:p w14:paraId="6DB0AC17" w14:textId="77777777" w:rsidR="00CC604B" w:rsidRPr="00CC604B" w:rsidRDefault="00CC604B" w:rsidP="00CC604B">
      <w:pPr>
        <w:widowControl w:val="0"/>
        <w:spacing w:after="0"/>
        <w:jc w:val="right"/>
        <w:rPr>
          <w:sz w:val="24"/>
          <w:szCs w:val="24"/>
        </w:rPr>
      </w:pPr>
      <w:r w:rsidRPr="00CC604B">
        <w:rPr>
          <w:sz w:val="24"/>
          <w:szCs w:val="24"/>
        </w:rPr>
        <w:t>__________________</w:t>
      </w:r>
    </w:p>
    <w:p w14:paraId="2DC6DD8D" w14:textId="77777777" w:rsidR="00CC604B" w:rsidRPr="00CC604B" w:rsidRDefault="00CC604B" w:rsidP="00CC604B">
      <w:pPr>
        <w:widowControl w:val="0"/>
        <w:spacing w:after="0"/>
        <w:ind w:left="6373" w:firstLine="708"/>
        <w:jc w:val="center"/>
        <w:rPr>
          <w:i/>
          <w:sz w:val="24"/>
          <w:szCs w:val="24"/>
        </w:rPr>
      </w:pPr>
      <w:r w:rsidRPr="00CC604B">
        <w:rPr>
          <w:i/>
          <w:sz w:val="24"/>
          <w:szCs w:val="24"/>
        </w:rPr>
        <w:t xml:space="preserve">          (Signature)</w:t>
      </w:r>
    </w:p>
    <w:p w14:paraId="412E32FA" w14:textId="77777777" w:rsidR="00CC604B" w:rsidRPr="00CC604B" w:rsidRDefault="00CC604B" w:rsidP="00CC604B">
      <w:pPr>
        <w:widowControl w:val="0"/>
        <w:spacing w:after="0"/>
        <w:ind w:left="6373" w:firstLine="1141"/>
        <w:jc w:val="center"/>
        <w:rPr>
          <w:i/>
          <w:sz w:val="24"/>
          <w:szCs w:val="24"/>
        </w:rPr>
      </w:pPr>
    </w:p>
    <w:p w14:paraId="246688F9" w14:textId="77777777" w:rsidR="00CC604B" w:rsidRPr="00CC604B" w:rsidRDefault="00CC604B" w:rsidP="00CC604B">
      <w:pPr>
        <w:widowControl w:val="0"/>
        <w:spacing w:after="0"/>
        <w:jc w:val="right"/>
        <w:rPr>
          <w:sz w:val="24"/>
          <w:szCs w:val="24"/>
        </w:rPr>
      </w:pPr>
      <w:r w:rsidRPr="00CC604B">
        <w:rPr>
          <w:sz w:val="24"/>
          <w:szCs w:val="24"/>
        </w:rPr>
        <w:t>__________________</w:t>
      </w:r>
    </w:p>
    <w:p w14:paraId="0CA17E5E" w14:textId="77777777" w:rsidR="00CC604B" w:rsidRPr="00CC604B" w:rsidRDefault="00CC604B" w:rsidP="00CC604B">
      <w:pPr>
        <w:widowControl w:val="0"/>
        <w:spacing w:after="0"/>
        <w:ind w:left="6372" w:firstLine="708"/>
        <w:jc w:val="center"/>
        <w:rPr>
          <w:i/>
          <w:sz w:val="24"/>
          <w:szCs w:val="24"/>
        </w:rPr>
      </w:pPr>
      <w:r w:rsidRPr="00CC604B">
        <w:rPr>
          <w:i/>
          <w:sz w:val="24"/>
          <w:szCs w:val="24"/>
        </w:rPr>
        <w:t xml:space="preserve">          (Signature)</w:t>
      </w:r>
    </w:p>
    <w:p w14:paraId="3F6C7752" w14:textId="77777777" w:rsidR="00AE2775" w:rsidRPr="00CC604B" w:rsidRDefault="00AE2775" w:rsidP="00CC604B">
      <w:pPr>
        <w:rPr>
          <w:sz w:val="24"/>
          <w:szCs w:val="24"/>
        </w:rPr>
      </w:pPr>
    </w:p>
    <w:sectPr w:rsidR="00AE2775" w:rsidRPr="00CC604B" w:rsidSect="00A34106">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22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84FB1" w14:textId="77777777" w:rsidR="00F3119E" w:rsidRDefault="00F3119E" w:rsidP="00561E76">
      <w:pPr>
        <w:spacing w:after="0" w:line="240" w:lineRule="auto"/>
      </w:pPr>
      <w:r>
        <w:separator/>
      </w:r>
    </w:p>
  </w:endnote>
  <w:endnote w:type="continuationSeparator" w:id="0">
    <w:p w14:paraId="499ABE65" w14:textId="77777777" w:rsidR="00F3119E" w:rsidRDefault="00F3119E" w:rsidP="0056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D839" w14:textId="77777777" w:rsidR="008D4244" w:rsidRDefault="008D4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4577" w14:textId="77777777" w:rsidR="008D4244" w:rsidRDefault="008D4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D00B" w14:textId="77777777" w:rsidR="008D4244" w:rsidRDefault="008D4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B92A" w14:textId="77777777" w:rsidR="00F3119E" w:rsidRDefault="00F3119E" w:rsidP="00561E76">
      <w:pPr>
        <w:spacing w:after="0" w:line="240" w:lineRule="auto"/>
      </w:pPr>
      <w:r>
        <w:separator/>
      </w:r>
    </w:p>
  </w:footnote>
  <w:footnote w:type="continuationSeparator" w:id="0">
    <w:p w14:paraId="1CCEA411" w14:textId="77777777" w:rsidR="00F3119E" w:rsidRDefault="00F3119E" w:rsidP="00561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0D78" w14:textId="77777777" w:rsidR="008D4244" w:rsidRDefault="008D4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
      <w:gridCol w:w="2987"/>
      <w:gridCol w:w="2988"/>
      <w:gridCol w:w="2988"/>
    </w:tblGrid>
    <w:tr w:rsidR="00A34106" w14:paraId="62BFFE62" w14:textId="77777777" w:rsidTr="00A34106">
      <w:trPr>
        <w:trHeight w:val="285"/>
      </w:trPr>
      <w:tc>
        <w:tcPr>
          <w:tcW w:w="968" w:type="dxa"/>
          <w:vMerge w:val="restart"/>
          <w:vAlign w:val="center"/>
        </w:tcPr>
        <w:p w14:paraId="3991523E" w14:textId="2FE8FF67" w:rsidR="00A34106" w:rsidRDefault="00A34106" w:rsidP="00A34106">
          <w:pPr>
            <w:pStyle w:val="Header"/>
            <w:jc w:val="center"/>
          </w:pPr>
          <w:r>
            <w:rPr>
              <w:noProof/>
            </w:rPr>
            <w:drawing>
              <wp:inline distT="0" distB="0" distL="0" distR="0" wp14:anchorId="189AD196" wp14:editId="597BF0ED">
                <wp:extent cx="477520" cy="4775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79122" cy="479122"/>
                        </a:xfrm>
                        <a:prstGeom prst="rect">
                          <a:avLst/>
                        </a:prstGeom>
                        <a:noFill/>
                        <a:ln>
                          <a:noFill/>
                        </a:ln>
                      </pic:spPr>
                    </pic:pic>
                  </a:graphicData>
                </a:graphic>
              </wp:inline>
            </w:drawing>
          </w:r>
        </w:p>
      </w:tc>
      <w:tc>
        <w:tcPr>
          <w:tcW w:w="8963" w:type="dxa"/>
          <w:gridSpan w:val="3"/>
          <w:vAlign w:val="center"/>
        </w:tcPr>
        <w:p w14:paraId="170CD7D0" w14:textId="7C030351" w:rsidR="00A34106" w:rsidRPr="00A34106" w:rsidRDefault="00A34106" w:rsidP="00A34106">
          <w:pPr>
            <w:pStyle w:val="Header"/>
            <w:jc w:val="center"/>
            <w:rPr>
              <w:i/>
              <w:iCs/>
            </w:rPr>
          </w:pPr>
          <w:r w:rsidRPr="00A34106">
            <w:rPr>
              <w:i/>
              <w:iCs/>
            </w:rPr>
            <w:t>International Scientific Journa</w:t>
          </w:r>
          <w:r>
            <w:rPr>
              <w:i/>
              <w:iCs/>
            </w:rPr>
            <w:t xml:space="preserve">l </w:t>
          </w:r>
          <w:r w:rsidRPr="00A34106">
            <w:rPr>
              <w:b/>
              <w:bCs/>
              <w:i/>
              <w:iCs/>
            </w:rPr>
            <w:t>Innovative Economics and Management</w:t>
          </w:r>
          <w:r>
            <w:rPr>
              <w:i/>
              <w:iCs/>
            </w:rPr>
            <w:t xml:space="preserve"> </w:t>
          </w:r>
        </w:p>
      </w:tc>
    </w:tr>
    <w:tr w:rsidR="00A34106" w14:paraId="0CCD19A2" w14:textId="77777777" w:rsidTr="00A34106">
      <w:trPr>
        <w:trHeight w:val="161"/>
      </w:trPr>
      <w:tc>
        <w:tcPr>
          <w:tcW w:w="968" w:type="dxa"/>
          <w:vMerge/>
          <w:vAlign w:val="center"/>
        </w:tcPr>
        <w:p w14:paraId="7A8EDBCD" w14:textId="77777777" w:rsidR="00A34106" w:rsidRDefault="00A34106" w:rsidP="00A34106">
          <w:pPr>
            <w:pStyle w:val="Header"/>
            <w:jc w:val="center"/>
          </w:pPr>
        </w:p>
      </w:tc>
      <w:tc>
        <w:tcPr>
          <w:tcW w:w="2987" w:type="dxa"/>
          <w:vAlign w:val="center"/>
        </w:tcPr>
        <w:p w14:paraId="58627963" w14:textId="3593DE10" w:rsidR="00A34106" w:rsidRPr="00A34106" w:rsidRDefault="00A34106" w:rsidP="00A34106">
          <w:pPr>
            <w:pStyle w:val="Header"/>
            <w:ind w:left="-458" w:firstLine="458"/>
            <w:jc w:val="center"/>
            <w:rPr>
              <w:rFonts w:asciiTheme="minorHAnsi" w:hAnsiTheme="minorHAnsi"/>
              <w:i/>
              <w:iCs/>
              <w:lang w:val="ka-GE"/>
            </w:rPr>
          </w:pPr>
          <w:r w:rsidRPr="00A34106">
            <w:rPr>
              <w:i/>
              <w:iCs/>
              <w:lang w:val="ka-GE"/>
            </w:rPr>
            <w:t>E-ISSN:2449-2604</w:t>
          </w:r>
        </w:p>
      </w:tc>
      <w:tc>
        <w:tcPr>
          <w:tcW w:w="2988" w:type="dxa"/>
          <w:vAlign w:val="center"/>
        </w:tcPr>
        <w:p w14:paraId="54D7BA75" w14:textId="23E45BB7" w:rsidR="00A34106" w:rsidRPr="00A34106" w:rsidRDefault="00000000" w:rsidP="00A34106">
          <w:pPr>
            <w:pStyle w:val="Header"/>
            <w:ind w:left="-458" w:firstLine="458"/>
            <w:jc w:val="center"/>
            <w:rPr>
              <w:i/>
              <w:iCs/>
            </w:rPr>
          </w:pPr>
          <w:hyperlink r:id="rId3" w:history="1">
            <w:r w:rsidR="00A34106" w:rsidRPr="00A34106">
              <w:rPr>
                <w:rStyle w:val="Hyperlink"/>
                <w:i/>
                <w:iCs/>
                <w:lang w:val="ka-GE"/>
              </w:rPr>
              <w:t>editor@iem.ge</w:t>
            </w:r>
          </w:hyperlink>
        </w:p>
      </w:tc>
      <w:tc>
        <w:tcPr>
          <w:tcW w:w="2988" w:type="dxa"/>
          <w:vAlign w:val="center"/>
        </w:tcPr>
        <w:p w14:paraId="55933E62" w14:textId="74099E41" w:rsidR="00A34106" w:rsidRPr="00A34106" w:rsidRDefault="00000000" w:rsidP="00A34106">
          <w:pPr>
            <w:pStyle w:val="Header"/>
            <w:ind w:left="-458" w:firstLine="458"/>
            <w:jc w:val="center"/>
            <w:rPr>
              <w:i/>
              <w:iCs/>
              <w:lang w:val="ka-GE"/>
            </w:rPr>
          </w:pPr>
          <w:hyperlink r:id="rId4" w:history="1">
            <w:r w:rsidR="00A34106" w:rsidRPr="00A34106">
              <w:rPr>
                <w:rStyle w:val="Hyperlink"/>
                <w:i/>
                <w:iCs/>
              </w:rPr>
              <w:t>htpp://iem.ge</w:t>
            </w:r>
          </w:hyperlink>
        </w:p>
      </w:tc>
    </w:tr>
    <w:tr w:rsidR="008D4244" w14:paraId="3E4C4AAD" w14:textId="77777777" w:rsidTr="00087F73">
      <w:trPr>
        <w:trHeight w:val="161"/>
      </w:trPr>
      <w:tc>
        <w:tcPr>
          <w:tcW w:w="9931" w:type="dxa"/>
          <w:gridSpan w:val="4"/>
          <w:vAlign w:val="center"/>
        </w:tcPr>
        <w:p w14:paraId="3C665EB6" w14:textId="61076BEB" w:rsidR="008D4244" w:rsidRDefault="008D4244" w:rsidP="00A34106">
          <w:pPr>
            <w:pStyle w:val="Header"/>
            <w:ind w:left="-458" w:firstLine="458"/>
            <w:jc w:val="center"/>
          </w:pPr>
        </w:p>
      </w:tc>
    </w:tr>
  </w:tbl>
  <w:p w14:paraId="5EC04C17" w14:textId="74C3F873" w:rsidR="00B47C01" w:rsidRDefault="008D4244">
    <w:pPr>
      <w:pStyle w:val="Header"/>
    </w:pPr>
    <w:r>
      <w:rPr>
        <w:noProof/>
      </w:rPr>
      <mc:AlternateContent>
        <mc:Choice Requires="wps">
          <w:drawing>
            <wp:anchor distT="0" distB="0" distL="114300" distR="114300" simplePos="0" relativeHeight="251659264" behindDoc="0" locked="0" layoutInCell="1" allowOverlap="1" wp14:anchorId="615972A9" wp14:editId="6F6124E3">
              <wp:simplePos x="0" y="0"/>
              <wp:positionH relativeFrom="column">
                <wp:posOffset>-7043</wp:posOffset>
              </wp:positionH>
              <wp:positionV relativeFrom="paragraph">
                <wp:posOffset>-80010</wp:posOffset>
              </wp:positionV>
              <wp:extent cx="6315710" cy="0"/>
              <wp:effectExtent l="0" t="19050" r="27940" b="19050"/>
              <wp:wrapNone/>
              <wp:docPr id="2" name="Straight Connector 2"/>
              <wp:cNvGraphicFramePr/>
              <a:graphic xmlns:a="http://schemas.openxmlformats.org/drawingml/2006/main">
                <a:graphicData uri="http://schemas.microsoft.com/office/word/2010/wordprocessingShape">
                  <wps:wsp>
                    <wps:cNvCnPr/>
                    <wps:spPr>
                      <a:xfrm>
                        <a:off x="0" y="0"/>
                        <a:ext cx="6315710" cy="0"/>
                      </a:xfrm>
                      <a:prstGeom prst="line">
                        <a:avLst/>
                      </a:prstGeom>
                      <a:ln w="38100">
                        <a:solidFill>
                          <a:schemeClr val="accent1">
                            <a:lumMod val="50000"/>
                          </a:schemeClr>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0369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6.3pt" to="496.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" strokecolor="#1f3763 [1604]" strokeweight="3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960E" w14:textId="77777777" w:rsidR="008D4244" w:rsidRDefault="008D4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52669"/>
    <w:multiLevelType w:val="hybridMultilevel"/>
    <w:tmpl w:val="636CAEE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4F250A35"/>
    <w:multiLevelType w:val="multilevel"/>
    <w:tmpl w:val="843C5E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272324045">
    <w:abstractNumId w:val="1"/>
  </w:num>
  <w:num w:numId="2" w16cid:durableId="89766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45A"/>
    <w:rsid w:val="0029545A"/>
    <w:rsid w:val="003002FD"/>
    <w:rsid w:val="003256A6"/>
    <w:rsid w:val="004922B7"/>
    <w:rsid w:val="00561E76"/>
    <w:rsid w:val="00571F5D"/>
    <w:rsid w:val="00590BE0"/>
    <w:rsid w:val="005D7261"/>
    <w:rsid w:val="0062253F"/>
    <w:rsid w:val="008D4244"/>
    <w:rsid w:val="0099020F"/>
    <w:rsid w:val="00A34106"/>
    <w:rsid w:val="00A37D4D"/>
    <w:rsid w:val="00AE2775"/>
    <w:rsid w:val="00B47C01"/>
    <w:rsid w:val="00CC604B"/>
    <w:rsid w:val="00CE4B17"/>
    <w:rsid w:val="00ED2DBE"/>
    <w:rsid w:val="00F31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98B1BED"/>
  <w15:chartTrackingRefBased/>
  <w15:docId w15:val="{BFD1A348-6204-404C-927D-0613FEE0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20F"/>
    <w:pPr>
      <w:spacing w:after="200" w:line="276" w:lineRule="auto"/>
    </w:pPr>
  </w:style>
  <w:style w:type="paragraph" w:styleId="Heading1">
    <w:name w:val="heading 1"/>
    <w:basedOn w:val="Normal"/>
    <w:next w:val="Normal"/>
    <w:link w:val="Heading1Char"/>
    <w:uiPriority w:val="9"/>
    <w:qFormat/>
    <w:rsid w:val="00571F5D"/>
    <w:pPr>
      <w:keepNext/>
      <w:keepLines/>
      <w:spacing w:before="240" w:after="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67">
    <w:name w:val="Font Style267"/>
    <w:uiPriority w:val="99"/>
    <w:rsid w:val="00561E76"/>
    <w:rPr>
      <w:rFonts w:ascii="Arial" w:hAnsi="Arial"/>
      <w:b/>
      <w:sz w:val="20"/>
    </w:rPr>
  </w:style>
  <w:style w:type="character" w:customStyle="1" w:styleId="FontStyle226">
    <w:name w:val="Font Style226"/>
    <w:uiPriority w:val="99"/>
    <w:rsid w:val="00561E76"/>
    <w:rPr>
      <w:rFonts w:ascii="Times New Roman" w:hAnsi="Times New Roman"/>
      <w:sz w:val="20"/>
    </w:rPr>
  </w:style>
  <w:style w:type="paragraph" w:customStyle="1" w:styleId="Style27">
    <w:name w:val="Style27"/>
    <w:basedOn w:val="Normal"/>
    <w:uiPriority w:val="99"/>
    <w:rsid w:val="00561E76"/>
    <w:pPr>
      <w:widowControl w:val="0"/>
      <w:autoSpaceDE w:val="0"/>
      <w:autoSpaceDN w:val="0"/>
      <w:adjustRightInd w:val="0"/>
      <w:spacing w:after="0" w:line="211" w:lineRule="exact"/>
      <w:ind w:firstLine="302"/>
      <w:jc w:val="both"/>
    </w:pPr>
    <w:rPr>
      <w:rFonts w:eastAsia="Times New Roman"/>
      <w:sz w:val="24"/>
      <w:szCs w:val="24"/>
      <w:lang w:val="ru-RU" w:eastAsia="ru-RU"/>
    </w:rPr>
  </w:style>
  <w:style w:type="character" w:customStyle="1" w:styleId="FontStyle156">
    <w:name w:val="Font Style156"/>
    <w:uiPriority w:val="99"/>
    <w:rsid w:val="00561E76"/>
    <w:rPr>
      <w:rFonts w:ascii="Times New Roman" w:hAnsi="Times New Roman"/>
      <w:i/>
      <w:sz w:val="22"/>
    </w:rPr>
  </w:style>
  <w:style w:type="table" w:styleId="TableGrid">
    <w:name w:val="Table Grid"/>
    <w:basedOn w:val="TableNormal"/>
    <w:uiPriority w:val="39"/>
    <w:rsid w:val="00561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1F5D"/>
    <w:rPr>
      <w:rFonts w:ascii="Times New Roman" w:eastAsiaTheme="majorEastAsia" w:hAnsi="Times New Roman" w:cstheme="majorBidi"/>
      <w:b/>
      <w:sz w:val="28"/>
      <w:szCs w:val="32"/>
      <w:lang w:val="uk-UA"/>
    </w:rPr>
  </w:style>
  <w:style w:type="paragraph" w:styleId="ListParagraph">
    <w:name w:val="List Paragraph"/>
    <w:basedOn w:val="Normal"/>
    <w:uiPriority w:val="34"/>
    <w:qFormat/>
    <w:rsid w:val="003256A6"/>
    <w:pPr>
      <w:tabs>
        <w:tab w:val="left" w:pos="284"/>
        <w:tab w:val="left" w:pos="8820"/>
      </w:tabs>
      <w:spacing w:after="0" w:line="240" w:lineRule="auto"/>
      <w:ind w:left="720" w:right="22"/>
      <w:contextualSpacing/>
      <w:jc w:val="both"/>
    </w:pPr>
    <w:rPr>
      <w:rFonts w:ascii="Century Gothic" w:hAnsi="Century Gothic"/>
      <w:lang w:val="en-GB"/>
    </w:rPr>
  </w:style>
  <w:style w:type="paragraph" w:styleId="Header">
    <w:name w:val="header"/>
    <w:basedOn w:val="Normal"/>
    <w:link w:val="HeaderChar"/>
    <w:uiPriority w:val="99"/>
    <w:unhideWhenUsed/>
    <w:rsid w:val="00B47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C01"/>
  </w:style>
  <w:style w:type="paragraph" w:styleId="Footer">
    <w:name w:val="footer"/>
    <w:basedOn w:val="Normal"/>
    <w:link w:val="FooterChar"/>
    <w:uiPriority w:val="99"/>
    <w:unhideWhenUsed/>
    <w:rsid w:val="00B47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C01"/>
  </w:style>
  <w:style w:type="character" w:styleId="Hyperlink">
    <w:name w:val="Hyperlink"/>
    <w:basedOn w:val="DefaultParagraphFont"/>
    <w:uiPriority w:val="99"/>
    <w:unhideWhenUsed/>
    <w:rsid w:val="00A34106"/>
    <w:rPr>
      <w:color w:val="0563C1" w:themeColor="hyperlink"/>
      <w:u w:val="single"/>
    </w:rPr>
  </w:style>
  <w:style w:type="character" w:styleId="UnresolvedMention">
    <w:name w:val="Unresolved Mention"/>
    <w:basedOn w:val="DefaultParagraphFont"/>
    <w:uiPriority w:val="99"/>
    <w:semiHidden/>
    <w:unhideWhenUsed/>
    <w:rsid w:val="00A34106"/>
    <w:rPr>
      <w:color w:val="605E5C"/>
      <w:shd w:val="clear" w:color="auto" w:fill="E1DFDD"/>
    </w:rPr>
  </w:style>
  <w:style w:type="paragraph" w:customStyle="1" w:styleId="Default">
    <w:name w:val="Default"/>
    <w:uiPriority w:val="99"/>
    <w:rsid w:val="00CC604B"/>
    <w:pPr>
      <w:autoSpaceDE w:val="0"/>
      <w:autoSpaceDN w:val="0"/>
      <w:adjustRightInd w:val="0"/>
      <w:spacing w:after="0" w:line="240" w:lineRule="auto"/>
    </w:pPr>
    <w:rPr>
      <w:rFonts w:eastAsia="Calibri"/>
      <w:color w:val="000000"/>
      <w:sz w:val="24"/>
      <w:szCs w:val="24"/>
      <w:lang w:val="ru-RU"/>
    </w:rPr>
  </w:style>
  <w:style w:type="character" w:customStyle="1" w:styleId="hps">
    <w:name w:val="hps"/>
    <w:basedOn w:val="DefaultParagraphFont"/>
    <w:rsid w:val="00CC6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editor@iem.ge" TargetMode="External"/><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hyperlink" Target="https://iem.ge/ojs/index.php/journal/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Abashidze</dc:creator>
  <cp:keywords/>
  <dc:description/>
  <cp:lastModifiedBy>Giorgi Abashidze</cp:lastModifiedBy>
  <cp:revision>5</cp:revision>
  <dcterms:created xsi:type="dcterms:W3CDTF">2023-01-21T18:51:00Z</dcterms:created>
  <dcterms:modified xsi:type="dcterms:W3CDTF">2023-02-10T06:18:00Z</dcterms:modified>
</cp:coreProperties>
</file>